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B5" w:rsidRDefault="00223FB5" w:rsidP="00223FB5">
      <w:pPr>
        <w:pStyle w:val="a3"/>
        <w:rPr>
          <w:sz w:val="28"/>
          <w:szCs w:val="28"/>
        </w:rPr>
      </w:pPr>
    </w:p>
    <w:p w:rsidR="00223FB5" w:rsidRPr="00AC28E3" w:rsidRDefault="00223FB5" w:rsidP="00223FB5">
      <w:pPr>
        <w:pStyle w:val="a3"/>
        <w:rPr>
          <w:rFonts w:asciiTheme="majorHAnsi" w:hAnsiTheme="majorHAnsi"/>
          <w:sz w:val="28"/>
          <w:szCs w:val="28"/>
        </w:rPr>
      </w:pPr>
      <w:r w:rsidRPr="00AC28E3">
        <w:rPr>
          <w:rFonts w:asciiTheme="majorHAnsi" w:hAnsiTheme="majorHAnsi"/>
          <w:sz w:val="28"/>
          <w:szCs w:val="28"/>
        </w:rPr>
        <w:t>«_</w:t>
      </w:r>
      <w:r w:rsidR="00AC28E3">
        <w:rPr>
          <w:rFonts w:asciiTheme="majorHAnsi" w:hAnsiTheme="majorHAnsi"/>
          <w:sz w:val="28"/>
          <w:szCs w:val="28"/>
        </w:rPr>
        <w:t>__</w:t>
      </w:r>
      <w:r w:rsidRPr="00AC28E3">
        <w:rPr>
          <w:rFonts w:asciiTheme="majorHAnsi" w:hAnsiTheme="majorHAnsi"/>
          <w:sz w:val="28"/>
          <w:szCs w:val="28"/>
        </w:rPr>
        <w:t>___»________</w:t>
      </w:r>
      <w:r w:rsidR="00AC28E3">
        <w:rPr>
          <w:rFonts w:asciiTheme="majorHAnsi" w:hAnsiTheme="majorHAnsi"/>
          <w:sz w:val="28"/>
          <w:szCs w:val="28"/>
        </w:rPr>
        <w:t>____</w:t>
      </w:r>
      <w:r w:rsidRPr="00AC28E3">
        <w:rPr>
          <w:rFonts w:asciiTheme="majorHAnsi" w:hAnsiTheme="majorHAnsi"/>
          <w:sz w:val="28"/>
          <w:szCs w:val="28"/>
        </w:rPr>
        <w:t>__ 20</w:t>
      </w:r>
      <w:r w:rsidR="00A24B4A" w:rsidRPr="00AC28E3">
        <w:rPr>
          <w:rFonts w:asciiTheme="majorHAnsi" w:hAnsiTheme="majorHAnsi"/>
          <w:sz w:val="28"/>
          <w:szCs w:val="28"/>
        </w:rPr>
        <w:t>26</w:t>
      </w:r>
      <w:r w:rsidRPr="00AC28E3">
        <w:rPr>
          <w:rFonts w:asciiTheme="majorHAnsi" w:hAnsiTheme="majorHAnsi"/>
          <w:sz w:val="28"/>
          <w:szCs w:val="28"/>
        </w:rPr>
        <w:t xml:space="preserve">г.                                               </w:t>
      </w:r>
      <w:r w:rsidR="00AC28E3">
        <w:rPr>
          <w:rFonts w:asciiTheme="majorHAnsi" w:hAnsiTheme="majorHAnsi"/>
          <w:sz w:val="28"/>
          <w:szCs w:val="28"/>
        </w:rPr>
        <w:t xml:space="preserve">              </w:t>
      </w:r>
      <w:r w:rsidRPr="00AC28E3">
        <w:rPr>
          <w:rFonts w:asciiTheme="majorHAnsi" w:hAnsiTheme="majorHAnsi"/>
          <w:sz w:val="28"/>
          <w:szCs w:val="28"/>
        </w:rPr>
        <w:t xml:space="preserve">  г. </w:t>
      </w:r>
      <w:r w:rsidR="00A24B4A" w:rsidRPr="00AC28E3">
        <w:rPr>
          <w:rFonts w:asciiTheme="majorHAnsi" w:hAnsiTheme="majorHAnsi"/>
          <w:sz w:val="28"/>
          <w:szCs w:val="28"/>
        </w:rPr>
        <w:t>Новороссийск</w:t>
      </w:r>
    </w:p>
    <w:p w:rsidR="00223FB5" w:rsidRPr="00AC28E3" w:rsidRDefault="00223FB5" w:rsidP="00223FB5">
      <w:pPr>
        <w:pStyle w:val="a3"/>
        <w:rPr>
          <w:rFonts w:asciiTheme="majorHAnsi" w:hAnsiTheme="majorHAnsi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71"/>
      </w:tblGrid>
      <w:tr w:rsidR="002423AC" w:rsidRPr="00AC28E3" w:rsidTr="00AC28E3">
        <w:tc>
          <w:tcPr>
            <w:tcW w:w="9571" w:type="dxa"/>
          </w:tcPr>
          <w:p w:rsidR="002423AC" w:rsidRPr="00AC28E3" w:rsidRDefault="002423AC" w:rsidP="002423AC">
            <w:pPr>
              <w:pStyle w:val="a3"/>
              <w:spacing w:after="100" w:afterAutospacing="1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C28E3">
              <w:rPr>
                <w:rFonts w:asciiTheme="majorHAnsi" w:hAnsiTheme="majorHAnsi"/>
                <w:b/>
                <w:sz w:val="32"/>
                <w:szCs w:val="32"/>
              </w:rPr>
              <w:t>Решение единственного  участника</w:t>
            </w:r>
            <w:r w:rsidRPr="00AC28E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2423AC" w:rsidRPr="00AC28E3" w:rsidRDefault="00AC28E3" w:rsidP="00AC28E3">
            <w:pPr>
              <w:pStyle w:val="a3"/>
              <w:jc w:val="center"/>
              <w:rPr>
                <w:rFonts w:asciiTheme="majorHAnsi" w:hAnsiTheme="majorHAnsi" w:cs="Segoe UI"/>
                <w:color w:val="0F1115"/>
                <w:sz w:val="28"/>
                <w:szCs w:val="28"/>
                <w:shd w:val="clear" w:color="auto" w:fill="FFFFFF"/>
              </w:rPr>
            </w:pPr>
            <w:r w:rsidRPr="00AC28E3">
              <w:rPr>
                <w:rStyle w:val="a6"/>
                <w:rFonts w:asciiTheme="majorHAnsi" w:hAnsiTheme="majorHAnsi" w:cs="Segoe UI"/>
                <w:color w:val="0F1115"/>
                <w:sz w:val="28"/>
                <w:szCs w:val="28"/>
                <w:shd w:val="clear" w:color="auto" w:fill="FFFFFF"/>
              </w:rPr>
              <w:t>ООО __________________________________________</w:t>
            </w:r>
            <w:r w:rsidRPr="00AC28E3">
              <w:rPr>
                <w:rFonts w:asciiTheme="majorHAnsi" w:hAnsiTheme="majorHAnsi" w:cs="Segoe UI"/>
                <w:color w:val="0F1115"/>
                <w:sz w:val="28"/>
                <w:szCs w:val="28"/>
                <w:shd w:val="clear" w:color="auto" w:fill="FFFFFF"/>
              </w:rPr>
              <w:t> _________________________________________</w:t>
            </w:r>
            <w:r w:rsidRPr="00AC28E3">
              <w:rPr>
                <w:rFonts w:asciiTheme="majorHAnsi" w:hAnsiTheme="majorHAnsi" w:cs="Segoe UI"/>
                <w:color w:val="0F1115"/>
                <w:sz w:val="28"/>
                <w:szCs w:val="28"/>
              </w:rPr>
              <w:br/>
            </w:r>
            <w:r w:rsidRPr="00AC28E3">
              <w:rPr>
                <w:rFonts w:asciiTheme="majorHAnsi" w:hAnsiTheme="majorHAnsi" w:cs="Segoe UI"/>
                <w:color w:val="0F1115"/>
                <w:sz w:val="28"/>
                <w:szCs w:val="28"/>
                <w:shd w:val="clear" w:color="auto" w:fill="FFFFFF"/>
              </w:rPr>
              <w:t>(полное фирменное наименование, ИНН/ОГРН)</w:t>
            </w:r>
          </w:p>
          <w:p w:rsidR="00AC28E3" w:rsidRPr="00AC28E3" w:rsidRDefault="00AC28E3" w:rsidP="002423AC">
            <w:pPr>
              <w:pStyle w:val="a3"/>
              <w:rPr>
                <w:rFonts w:asciiTheme="majorHAnsi" w:hAnsiTheme="majorHAnsi" w:cs="Segoe UI"/>
                <w:color w:val="0F1115"/>
                <w:sz w:val="28"/>
                <w:szCs w:val="28"/>
                <w:shd w:val="clear" w:color="auto" w:fill="FFFFFF"/>
              </w:rPr>
            </w:pPr>
          </w:p>
          <w:p w:rsidR="002423AC" w:rsidRPr="00AC28E3" w:rsidRDefault="002423AC" w:rsidP="002423A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AC28E3">
              <w:rPr>
                <w:rFonts w:asciiTheme="majorHAnsi" w:hAnsiTheme="majorHAnsi"/>
                <w:sz w:val="28"/>
                <w:szCs w:val="28"/>
              </w:rPr>
              <w:t>Я, _______________________________________________________________________________________</w:t>
            </w:r>
          </w:p>
          <w:p w:rsidR="002423AC" w:rsidRPr="00AC28E3" w:rsidRDefault="002423AC" w:rsidP="002423AC">
            <w:pPr>
              <w:pStyle w:val="a3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C28E3">
              <w:rPr>
                <w:rFonts w:asciiTheme="majorHAnsi" w:hAnsiTheme="majorHAnsi"/>
                <w:sz w:val="28"/>
                <w:szCs w:val="28"/>
              </w:rPr>
              <w:t>(ф.и.о.)</w:t>
            </w:r>
          </w:p>
          <w:p w:rsidR="00AC28E3" w:rsidRPr="00AC28E3" w:rsidRDefault="00AC28E3" w:rsidP="00AC28E3">
            <w:pPr>
              <w:shd w:val="clear" w:color="auto" w:fill="FFFFFF"/>
              <w:spacing w:before="250" w:after="25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  <w:r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являясь </w:t>
            </w:r>
            <w:r w:rsidRPr="00AC28E3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единственным участником</w:t>
            </w:r>
            <w:r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 вышеуказанного Общества, </w:t>
            </w:r>
            <w:proofErr w:type="gramStart"/>
            <w:r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обладающи</w:t>
            </w:r>
            <w:r w:rsidR="00120169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й</w:t>
            </w:r>
            <w:proofErr w:type="gramEnd"/>
            <w:r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 100 % доли в уставном капитале,</w:t>
            </w:r>
          </w:p>
          <w:p w:rsidR="00AC28E3" w:rsidRPr="00AC28E3" w:rsidRDefault="00AC28E3" w:rsidP="00120169">
            <w:pPr>
              <w:shd w:val="clear" w:color="auto" w:fill="FFFFFF"/>
              <w:spacing w:before="250" w:after="250"/>
              <w:jc w:val="center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  <w:r w:rsidRPr="00AC28E3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РЕШИ</w:t>
            </w:r>
            <w:proofErr w:type="gramStart"/>
            <w:r w:rsidRPr="00AC28E3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Л(</w:t>
            </w:r>
            <w:proofErr w:type="gramEnd"/>
            <w:r w:rsidRPr="00AC28E3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А):</w:t>
            </w:r>
          </w:p>
          <w:p w:rsidR="00AC28E3" w:rsidRPr="002D6EC9" w:rsidRDefault="00120169" w:rsidP="00AC28E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b/>
                <w:color w:val="0F1115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Segoe UI"/>
                <w:b/>
                <w:color w:val="0F1115"/>
                <w:sz w:val="28"/>
                <w:szCs w:val="28"/>
                <w:lang w:eastAsia="ru-RU"/>
              </w:rPr>
              <w:t xml:space="preserve">1. </w:t>
            </w:r>
            <w:r w:rsidR="00AC28E3" w:rsidRPr="00AC28E3">
              <w:rPr>
                <w:rFonts w:asciiTheme="majorHAnsi" w:eastAsia="Times New Roman" w:hAnsiTheme="majorHAnsi" w:cs="Segoe UI"/>
                <w:b/>
                <w:color w:val="0F1115"/>
                <w:sz w:val="28"/>
                <w:szCs w:val="28"/>
                <w:lang w:eastAsia="ru-RU"/>
              </w:rPr>
              <w:t>Вступить в члены Союза «Новороссийская торгово-промышленная палата» (далее — Палата).</w:t>
            </w:r>
          </w:p>
          <w:p w:rsidR="00AC28E3" w:rsidRPr="00AC28E3" w:rsidRDefault="00AC28E3" w:rsidP="00AC28E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</w:p>
          <w:p w:rsidR="00AC28E3" w:rsidRPr="00AC28E3" w:rsidRDefault="00120169" w:rsidP="00AC28E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2. </w:t>
            </w:r>
            <w:r w:rsidR="00AC28E3"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Выбрать следующий пакет услуг Палаты: ________________________________________________</w:t>
            </w:r>
          </w:p>
          <w:p w:rsidR="00AC28E3" w:rsidRDefault="00AC28E3" w:rsidP="00AC28E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</w:p>
          <w:p w:rsidR="00AC28E3" w:rsidRPr="00AC28E3" w:rsidRDefault="00120169" w:rsidP="00AC28E3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3. </w:t>
            </w:r>
            <w:r w:rsidR="00AC28E3"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Полномочия по представлению интересов Общества в Палате и при осуществлении взаимодействия, связанного с членством, </w:t>
            </w:r>
            <w:r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поручить (вариант отметить галочкой):</w:t>
            </w:r>
          </w:p>
          <w:tbl>
            <w:tblPr>
              <w:tblW w:w="93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3"/>
              <w:gridCol w:w="7892"/>
            </w:tblGrid>
            <w:tr w:rsidR="00AC28E3" w:rsidRPr="00AC28E3" w:rsidTr="00AC28E3">
              <w:trPr>
                <w:trHeight w:val="759"/>
                <w:tblHeader/>
              </w:trPr>
              <w:tc>
                <w:tcPr>
                  <w:tcW w:w="1413" w:type="dxa"/>
                  <w:tcMar>
                    <w:top w:w="157" w:type="dxa"/>
                    <w:left w:w="0" w:type="dxa"/>
                    <w:bottom w:w="157" w:type="dxa"/>
                    <w:right w:w="250" w:type="dxa"/>
                  </w:tcMar>
                  <w:vAlign w:val="center"/>
                  <w:hideMark/>
                </w:tcPr>
                <w:p w:rsidR="00AC28E3" w:rsidRPr="00AC28E3" w:rsidRDefault="00AC28E3" w:rsidP="00AC28E3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Segoe U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892" w:type="dxa"/>
                  <w:tcMar>
                    <w:top w:w="157" w:type="dxa"/>
                    <w:left w:w="250" w:type="dxa"/>
                    <w:bottom w:w="157" w:type="dxa"/>
                    <w:right w:w="250" w:type="dxa"/>
                  </w:tcMar>
                  <w:hideMark/>
                </w:tcPr>
                <w:p w:rsidR="00AC28E3" w:rsidRPr="00AC28E3" w:rsidRDefault="00120169" w:rsidP="00120169">
                  <w:pPr>
                    <w:spacing w:after="0" w:line="391" w:lineRule="atLeast"/>
                    <w:rPr>
                      <w:rFonts w:asciiTheme="majorHAnsi" w:eastAsia="Times New Roman" w:hAnsiTheme="majorHAnsi" w:cs="Segoe UI"/>
                      <w:b/>
                      <w:sz w:val="28"/>
                      <w:szCs w:val="28"/>
                      <w:lang w:eastAsia="ru-RU"/>
                    </w:rPr>
                  </w:pP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 xml:space="preserve">лично </w:t>
                  </w:r>
                  <w:r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единственн</w:t>
                  </w:r>
                  <w:r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 xml:space="preserve">ому </w:t>
                  </w: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участник</w:t>
                  </w:r>
                  <w:r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у</w:t>
                  </w:r>
                </w:p>
              </w:tc>
            </w:tr>
            <w:tr w:rsidR="00AC28E3" w:rsidRPr="00AC28E3" w:rsidTr="00AC28E3">
              <w:trPr>
                <w:trHeight w:val="395"/>
              </w:trPr>
              <w:tc>
                <w:tcPr>
                  <w:tcW w:w="1413" w:type="dxa"/>
                  <w:tcMar>
                    <w:top w:w="157" w:type="dxa"/>
                    <w:left w:w="0" w:type="dxa"/>
                    <w:bottom w:w="157" w:type="dxa"/>
                    <w:right w:w="250" w:type="dxa"/>
                  </w:tcMar>
                  <w:vAlign w:val="center"/>
                  <w:hideMark/>
                </w:tcPr>
                <w:p w:rsidR="00AC28E3" w:rsidRPr="00AC28E3" w:rsidRDefault="00AC28E3" w:rsidP="00AC28E3">
                  <w:pPr>
                    <w:spacing w:after="0" w:line="391" w:lineRule="atLeast"/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92" w:type="dxa"/>
                  <w:tcMar>
                    <w:top w:w="157" w:type="dxa"/>
                    <w:left w:w="250" w:type="dxa"/>
                    <w:bottom w:w="157" w:type="dxa"/>
                    <w:right w:w="0" w:type="dxa"/>
                  </w:tcMar>
                  <w:vAlign w:val="center"/>
                  <w:hideMark/>
                </w:tcPr>
                <w:p w:rsidR="00120169" w:rsidRDefault="00120169" w:rsidP="00120169">
                  <w:pPr>
                    <w:spacing w:after="0" w:line="391" w:lineRule="atLeast"/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</w:pP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представител</w:t>
                  </w:r>
                  <w:r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ю</w:t>
                  </w: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: </w:t>
                  </w:r>
                  <w:r w:rsidRPr="00AC28E3">
                    <w:rPr>
                      <w:rFonts w:asciiTheme="majorHAnsi" w:eastAsia="Times New Roman" w:hAnsiTheme="majorHAnsi" w:cs="Segoe UI"/>
                      <w:b/>
                      <w:bCs/>
                      <w:sz w:val="28"/>
                      <w:szCs w:val="28"/>
                      <w:lang w:eastAsia="ru-RU"/>
                    </w:rPr>
                    <w:t>_____________________________________________________</w:t>
                  </w:r>
                </w:p>
                <w:p w:rsidR="00AC28E3" w:rsidRPr="00AC28E3" w:rsidRDefault="00120169" w:rsidP="00120169">
                  <w:pPr>
                    <w:spacing w:after="0" w:line="391" w:lineRule="atLeast"/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</w:pPr>
                  <w:r w:rsidRPr="00AC28E3">
                    <w:rPr>
                      <w:rFonts w:asciiTheme="majorHAnsi" w:hAnsiTheme="majorHAnsi"/>
                      <w:sz w:val="28"/>
                      <w:szCs w:val="28"/>
                    </w:rPr>
                    <w:t>(ф.и.о.)</w:t>
                  </w:r>
                  <w:r>
                    <w:rPr>
                      <w:rFonts w:asciiTheme="majorHAnsi" w:hAnsiTheme="majorHAnsi"/>
                      <w:sz w:val="28"/>
                      <w:szCs w:val="28"/>
                    </w:rPr>
                    <w:t xml:space="preserve"> </w:t>
                  </w:r>
                  <w:r w:rsidRPr="00AC28E3"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>на основании доверенности</w:t>
                  </w:r>
                  <w:r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  <w:t xml:space="preserve"> или приказа</w:t>
                  </w:r>
                </w:p>
              </w:tc>
            </w:tr>
            <w:tr w:rsidR="00AC28E3" w:rsidRPr="00AC28E3" w:rsidTr="00AC28E3">
              <w:trPr>
                <w:trHeight w:val="744"/>
              </w:trPr>
              <w:tc>
                <w:tcPr>
                  <w:tcW w:w="1413" w:type="dxa"/>
                  <w:tcMar>
                    <w:top w:w="157" w:type="dxa"/>
                    <w:left w:w="0" w:type="dxa"/>
                    <w:bottom w:w="157" w:type="dxa"/>
                    <w:right w:w="250" w:type="dxa"/>
                  </w:tcMar>
                  <w:vAlign w:val="center"/>
                  <w:hideMark/>
                </w:tcPr>
                <w:p w:rsidR="00AC28E3" w:rsidRPr="00AC28E3" w:rsidRDefault="00AC28E3" w:rsidP="00AC28E3">
                  <w:pPr>
                    <w:spacing w:after="0" w:line="391" w:lineRule="atLeast"/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892" w:type="dxa"/>
                  <w:tcMar>
                    <w:top w:w="157" w:type="dxa"/>
                    <w:left w:w="250" w:type="dxa"/>
                    <w:bottom w:w="157" w:type="dxa"/>
                    <w:right w:w="0" w:type="dxa"/>
                  </w:tcMar>
                  <w:vAlign w:val="center"/>
                  <w:hideMark/>
                </w:tcPr>
                <w:p w:rsidR="00AC28E3" w:rsidRPr="00AC28E3" w:rsidRDefault="00AC28E3" w:rsidP="00AC28E3">
                  <w:pPr>
                    <w:pStyle w:val="a3"/>
                    <w:jc w:val="center"/>
                    <w:rPr>
                      <w:rFonts w:asciiTheme="majorHAnsi" w:eastAsia="Times New Roman" w:hAnsiTheme="majorHAnsi" w:cs="Segoe UI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C28E3" w:rsidRPr="00AC28E3" w:rsidRDefault="00120169" w:rsidP="00AC28E3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ind w:left="0"/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4. </w:t>
            </w:r>
            <w:r w:rsidR="00AC28E3"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Оплату членских взносов и иных платежей осуществлять в порядке и сроки, установленные внутренними документами Палаты.</w:t>
            </w:r>
          </w:p>
          <w:p w:rsidR="002D6EC9" w:rsidRPr="002D6EC9" w:rsidRDefault="00120169" w:rsidP="002423AC">
            <w:pPr>
              <w:numPr>
                <w:ilvl w:val="0"/>
                <w:numId w:val="5"/>
              </w:numPr>
              <w:shd w:val="clear" w:color="auto" w:fill="FFFFFF"/>
              <w:spacing w:before="250" w:beforeAutospacing="1" w:after="250"/>
              <w:ind w:left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 xml:space="preserve">5. </w:t>
            </w:r>
            <w:r w:rsidR="00AC28E3" w:rsidRPr="00AC28E3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t>Настоящее решение является основанием для подачи заявления о приеме в члены Палаты.</w:t>
            </w:r>
          </w:p>
          <w:p w:rsidR="002423AC" w:rsidRPr="00AC28E3" w:rsidRDefault="00AC28E3" w:rsidP="00120169">
            <w:pPr>
              <w:numPr>
                <w:ilvl w:val="0"/>
                <w:numId w:val="5"/>
              </w:numPr>
              <w:shd w:val="clear" w:color="auto" w:fill="FFFFFF"/>
              <w:spacing w:before="250" w:beforeAutospacing="1" w:after="250"/>
              <w:ind w:left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120169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_________________________ _____________ _____________________________</w:t>
            </w:r>
            <w:r w:rsidR="002D6EC9" w:rsidRPr="00120169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________________</w:t>
            </w:r>
            <w:r w:rsidRPr="00120169">
              <w:rPr>
                <w:rFonts w:asciiTheme="majorHAnsi" w:eastAsia="Times New Roman" w:hAnsiTheme="majorHAnsi" w:cs="Segoe UI"/>
                <w:b/>
                <w:bCs/>
                <w:color w:val="0F1115"/>
                <w:sz w:val="28"/>
                <w:szCs w:val="28"/>
                <w:lang w:eastAsia="ru-RU"/>
              </w:rPr>
              <w:t>_____</w:t>
            </w:r>
            <w:r w:rsidRPr="00120169">
              <w:rPr>
                <w:rFonts w:asciiTheme="majorHAnsi" w:eastAsia="Times New Roman" w:hAnsiTheme="majorHAnsi" w:cs="Segoe UI"/>
                <w:color w:val="0F1115"/>
                <w:sz w:val="28"/>
                <w:szCs w:val="28"/>
                <w:lang w:eastAsia="ru-RU"/>
              </w:rPr>
              <w:br/>
            </w:r>
            <w:r w:rsidRPr="00120169">
              <w:rPr>
                <w:rFonts w:asciiTheme="majorHAnsi" w:eastAsia="Times New Roman" w:hAnsiTheme="majorHAnsi" w:cs="Segoe UI"/>
                <w:color w:val="0F1115"/>
                <w:lang w:eastAsia="ru-RU"/>
              </w:rPr>
              <w:t>(должность руководителя, (подпись) (расшифровка подписи: фамилия, инициалы)</w:t>
            </w:r>
            <w:r w:rsidRPr="00120169">
              <w:rPr>
                <w:rFonts w:asciiTheme="majorHAnsi" w:eastAsia="Times New Roman" w:hAnsiTheme="majorHAnsi" w:cs="Segoe UI"/>
                <w:color w:val="0F1115"/>
                <w:lang w:eastAsia="ru-RU"/>
              </w:rPr>
              <w:br/>
              <w:t>если участник — не руководитель — указать «Участник»)</w:t>
            </w:r>
            <w:r w:rsidR="00120169" w:rsidRPr="00120169">
              <w:rPr>
                <w:rFonts w:asciiTheme="majorHAnsi" w:eastAsia="Times New Roman" w:hAnsiTheme="majorHAnsi" w:cs="Segoe UI"/>
                <w:color w:val="0F1115"/>
                <w:lang w:eastAsia="ru-RU"/>
              </w:rPr>
              <w:t>, печать (если есть)</w:t>
            </w:r>
          </w:p>
        </w:tc>
      </w:tr>
      <w:tr w:rsidR="002D6EC9" w:rsidRPr="00AC28E3" w:rsidTr="00AC28E3">
        <w:tc>
          <w:tcPr>
            <w:tcW w:w="9571" w:type="dxa"/>
          </w:tcPr>
          <w:p w:rsidR="002D6EC9" w:rsidRPr="00AC28E3" w:rsidRDefault="002D6EC9" w:rsidP="002423AC">
            <w:pPr>
              <w:pStyle w:val="a3"/>
              <w:spacing w:after="100" w:afterAutospacing="1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223FB5" w:rsidRPr="00F63F7D" w:rsidRDefault="00223FB5" w:rsidP="00223FB5">
      <w:pPr>
        <w:pStyle w:val="a3"/>
        <w:rPr>
          <w:rFonts w:ascii="Cambria" w:hAnsi="Cambria"/>
          <w:sz w:val="28"/>
          <w:szCs w:val="28"/>
        </w:rPr>
      </w:pPr>
    </w:p>
    <w:p w:rsidR="002423AC" w:rsidRPr="00F63F7D" w:rsidRDefault="002423AC">
      <w:pPr>
        <w:pStyle w:val="a3"/>
        <w:rPr>
          <w:rFonts w:ascii="Cambria" w:hAnsi="Cambria"/>
          <w:sz w:val="28"/>
          <w:szCs w:val="28"/>
        </w:rPr>
      </w:pPr>
    </w:p>
    <w:sectPr w:rsidR="002423AC" w:rsidRPr="00F63F7D" w:rsidSect="00265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F74"/>
    <w:multiLevelType w:val="multilevel"/>
    <w:tmpl w:val="9786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671EC"/>
    <w:multiLevelType w:val="hybridMultilevel"/>
    <w:tmpl w:val="EE84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4D0D"/>
    <w:multiLevelType w:val="multilevel"/>
    <w:tmpl w:val="60C24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4E7C91"/>
    <w:multiLevelType w:val="hybridMultilevel"/>
    <w:tmpl w:val="9CEC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7881"/>
    <w:multiLevelType w:val="hybridMultilevel"/>
    <w:tmpl w:val="AE36F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23FB5"/>
    <w:rsid w:val="000D113F"/>
    <w:rsid w:val="00120169"/>
    <w:rsid w:val="00207113"/>
    <w:rsid w:val="00223FB5"/>
    <w:rsid w:val="00226E8D"/>
    <w:rsid w:val="002423AC"/>
    <w:rsid w:val="0026530A"/>
    <w:rsid w:val="002C0586"/>
    <w:rsid w:val="002D6EC9"/>
    <w:rsid w:val="003400AE"/>
    <w:rsid w:val="003C4ABA"/>
    <w:rsid w:val="004A7DBA"/>
    <w:rsid w:val="007E670A"/>
    <w:rsid w:val="00837D77"/>
    <w:rsid w:val="009F14A5"/>
    <w:rsid w:val="00A24B4A"/>
    <w:rsid w:val="00A472B0"/>
    <w:rsid w:val="00AC28E3"/>
    <w:rsid w:val="00AF289D"/>
    <w:rsid w:val="00DB2B12"/>
    <w:rsid w:val="00EE06EA"/>
    <w:rsid w:val="00F6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F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F14A5"/>
    <w:pPr>
      <w:ind w:left="720"/>
      <w:contextualSpacing/>
    </w:pPr>
  </w:style>
  <w:style w:type="table" w:styleId="a5">
    <w:name w:val="Table Grid"/>
    <w:basedOn w:val="a1"/>
    <w:uiPriority w:val="59"/>
    <w:rsid w:val="00242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C28E3"/>
    <w:rPr>
      <w:b/>
      <w:bCs/>
    </w:rPr>
  </w:style>
  <w:style w:type="paragraph" w:customStyle="1" w:styleId="ds-markdown-paragraph">
    <w:name w:val="ds-markdown-paragraph"/>
    <w:basedOn w:val="a"/>
    <w:rsid w:val="00AC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ntpp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pasport</dc:creator>
  <cp:lastModifiedBy>user1</cp:lastModifiedBy>
  <cp:revision>2</cp:revision>
  <cp:lastPrinted>2026-04-13T08:20:00Z</cp:lastPrinted>
  <dcterms:created xsi:type="dcterms:W3CDTF">2026-04-13T13:36:00Z</dcterms:created>
  <dcterms:modified xsi:type="dcterms:W3CDTF">2026-04-13T13:36:00Z</dcterms:modified>
</cp:coreProperties>
</file>